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CD2A2">
      <w:pPr>
        <w:rPr>
          <w:rFonts w:ascii="Times New Roman" w:hAnsi="Times New Roman" w:eastAsia="宋体" w:cs="Times New Roman"/>
          <w:szCs w:val="21"/>
        </w:rPr>
      </w:pPr>
      <w:r>
        <w:rPr>
          <w:rFonts w:hint="eastAsia" w:ascii="黑体" w:hAnsi="黑体" w:eastAsia="黑体" w:cs="Times New Roman"/>
          <w:sz w:val="32"/>
          <w:szCs w:val="32"/>
        </w:rPr>
        <w:t>附件1：</w:t>
      </w:r>
    </w:p>
    <w:p w14:paraId="1981D282">
      <w:pPr>
        <w:widowControl/>
        <w:spacing w:line="375" w:lineRule="atLeast"/>
        <w:jc w:val="center"/>
        <w:textAlignment w:val="baseline"/>
        <w:rPr>
          <w:rFonts w:ascii="宋体" w:hAnsi="宋体" w:eastAsia="宋体" w:cs="微软雅黑"/>
          <w:sz w:val="36"/>
          <w:szCs w:val="21"/>
        </w:rPr>
      </w:pPr>
      <w:r>
        <w:rPr>
          <w:rFonts w:hint="eastAsia" w:ascii="宋体" w:hAnsi="宋体" w:eastAsia="宋体" w:cs="微软雅黑"/>
          <w:b/>
          <w:bCs/>
          <w:kern w:val="0"/>
          <w:sz w:val="36"/>
          <w:szCs w:val="21"/>
        </w:rPr>
        <w:t>投标报名申请表</w:t>
      </w:r>
    </w:p>
    <w:p w14:paraId="641FB08A">
      <w:pPr>
        <w:widowControl/>
        <w:spacing w:line="480" w:lineRule="auto"/>
        <w:ind w:left="1200" w:hanging="1200" w:hangingChars="500"/>
        <w:jc w:val="left"/>
        <w:textAlignment w:val="baseline"/>
        <w:rPr>
          <w:rFonts w:ascii="宋体" w:hAnsi="宋体" w:eastAsia="宋体" w:cs="微软雅黑"/>
          <w:sz w:val="24"/>
          <w:szCs w:val="21"/>
        </w:rPr>
      </w:pPr>
      <w:r>
        <w:rPr>
          <w:rFonts w:hint="eastAsia" w:ascii="宋体" w:hAnsi="宋体" w:eastAsia="宋体" w:cs="微软雅黑"/>
          <w:kern w:val="0"/>
          <w:sz w:val="24"/>
          <w:szCs w:val="24"/>
        </w:rPr>
        <w:t>项目名称：</w:t>
      </w:r>
    </w:p>
    <w:p w14:paraId="6D1EBB82">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 xml:space="preserve">项目编号：              </w:t>
      </w:r>
    </w:p>
    <w:tbl>
      <w:tblPr>
        <w:tblStyle w:val="6"/>
        <w:tblW w:w="832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78E449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102DB30F">
            <w:pPr>
              <w:widowControl/>
              <w:spacing w:line="480" w:lineRule="auto"/>
              <w:ind w:firstLine="720" w:firstLineChars="300"/>
              <w:jc w:val="left"/>
              <w:textAlignment w:val="baseline"/>
              <w:rPr>
                <w:rFonts w:ascii="宋体" w:hAnsi="宋体" w:eastAsia="宋体" w:cs="微软雅黑"/>
                <w:sz w:val="24"/>
                <w:szCs w:val="21"/>
              </w:rPr>
            </w:pPr>
            <w:r>
              <w:rPr>
                <w:rFonts w:hint="eastAsia" w:ascii="宋体" w:hAnsi="宋体" w:eastAsia="宋体" w:cs="微软雅黑"/>
                <w:kern w:val="0"/>
                <w:sz w:val="24"/>
                <w:szCs w:val="24"/>
              </w:rPr>
              <w:t>我方经仔细研究，在充分理解并完全同意项目招标公告的基础上，现委托</w:t>
            </w:r>
            <w:r>
              <w:rPr>
                <w:rFonts w:hint="eastAsia" w:ascii="宋体" w:hAnsi="宋体" w:eastAsia="宋体" w:cs="微软雅黑"/>
                <w:kern w:val="0"/>
                <w:sz w:val="24"/>
                <w:szCs w:val="24"/>
                <w:u w:val="single"/>
              </w:rPr>
              <w:t xml:space="preserve">    </w:t>
            </w:r>
            <w:r>
              <w:rPr>
                <w:rFonts w:hint="eastAsia" w:ascii="宋体" w:hAnsi="宋体" w:eastAsia="宋体" w:cs="微软雅黑"/>
                <w:kern w:val="0"/>
                <w:sz w:val="24"/>
                <w:szCs w:val="24"/>
              </w:rPr>
              <w:t>（被授权人的姓名）参与</w:t>
            </w:r>
            <w:r>
              <w:rPr>
                <w:rFonts w:hint="eastAsia" w:ascii="宋体" w:hAnsi="宋体" w:eastAsia="宋体" w:cs="微软雅黑"/>
                <w:kern w:val="0"/>
                <w:sz w:val="24"/>
                <w:szCs w:val="21"/>
              </w:rPr>
              <w:t>宏信天德工程顾问有限公司</w:t>
            </w:r>
            <w:r>
              <w:rPr>
                <w:rFonts w:hint="eastAsia" w:ascii="宋体" w:hAnsi="宋体" w:eastAsia="宋体" w:cs="微软雅黑"/>
                <w:kern w:val="0"/>
                <w:sz w:val="24"/>
                <w:szCs w:val="24"/>
              </w:rPr>
              <w:t>此项目的投标报名工作。项目招投标过程中答疑补充等相关文件都须投标单位在相关网站上下载，本单位会及时关注相关网站，以防遗漏，并承诺不以此为理由提出质疑。</w:t>
            </w:r>
          </w:p>
          <w:p w14:paraId="635C7226">
            <w:pPr>
              <w:widowControl/>
              <w:spacing w:line="480" w:lineRule="auto"/>
              <w:ind w:firstLine="720" w:firstLineChars="300"/>
              <w:jc w:val="left"/>
              <w:textAlignment w:val="baseline"/>
              <w:rPr>
                <w:rFonts w:ascii="宋体" w:hAnsi="宋体" w:eastAsia="宋体" w:cs="微软雅黑"/>
                <w:sz w:val="24"/>
                <w:szCs w:val="21"/>
              </w:rPr>
            </w:pPr>
            <w:r>
              <w:rPr>
                <w:rFonts w:hint="eastAsia" w:ascii="宋体" w:hAnsi="宋体" w:eastAsia="宋体" w:cs="微软雅黑"/>
                <w:kern w:val="0"/>
                <w:sz w:val="24"/>
                <w:szCs w:val="24"/>
              </w:rPr>
              <w:t>我单位在此声明，申请文件中所提交的资料在各方面都是完整的，真实的和准确的，如出现不完整，不真实，不准确的资料，我方愿意承担由此引起的一切后果。</w:t>
            </w:r>
          </w:p>
          <w:p w14:paraId="684DD9B4">
            <w:pPr>
              <w:widowControl/>
              <w:spacing w:line="480" w:lineRule="auto"/>
              <w:jc w:val="left"/>
              <w:textAlignment w:val="baseline"/>
              <w:rPr>
                <w:rFonts w:ascii="宋体" w:hAnsi="宋体" w:eastAsia="宋体" w:cs="微软雅黑"/>
                <w:kern w:val="0"/>
                <w:sz w:val="24"/>
                <w:szCs w:val="21"/>
              </w:rPr>
            </w:pPr>
            <w:r>
              <w:rPr>
                <w:rFonts w:hint="eastAsia" w:ascii="宋体" w:hAnsi="宋体" w:eastAsia="宋体" w:cs="微软雅黑"/>
                <w:kern w:val="0"/>
                <w:sz w:val="24"/>
                <w:szCs w:val="21"/>
              </w:rPr>
              <w:t xml:space="preserve">               </w:t>
            </w:r>
          </w:p>
          <w:p w14:paraId="62034670">
            <w:pPr>
              <w:widowControl/>
              <w:spacing w:line="480" w:lineRule="auto"/>
              <w:ind w:firstLine="3480" w:firstLineChars="1450"/>
              <w:jc w:val="left"/>
              <w:textAlignment w:val="baseline"/>
              <w:rPr>
                <w:rFonts w:ascii="宋体" w:hAnsi="宋体" w:eastAsia="宋体" w:cs="微软雅黑"/>
                <w:sz w:val="24"/>
                <w:szCs w:val="21"/>
              </w:rPr>
            </w:pPr>
            <w:r>
              <w:rPr>
                <w:rFonts w:hint="eastAsia" w:ascii="宋体" w:hAnsi="宋体" w:eastAsia="宋体" w:cs="微软雅黑"/>
                <w:kern w:val="0"/>
                <w:sz w:val="24"/>
                <w:szCs w:val="24"/>
              </w:rPr>
              <w:t>  申请单位（公章）：</w:t>
            </w:r>
          </w:p>
          <w:p w14:paraId="6E10BFA8">
            <w:pPr>
              <w:widowControl/>
              <w:spacing w:line="480" w:lineRule="auto"/>
              <w:jc w:val="center"/>
              <w:textAlignment w:val="baseline"/>
              <w:rPr>
                <w:rFonts w:ascii="宋体" w:hAnsi="宋体" w:eastAsia="宋体" w:cs="微软雅黑"/>
                <w:sz w:val="24"/>
                <w:szCs w:val="21"/>
              </w:rPr>
            </w:pPr>
            <w:r>
              <w:rPr>
                <w:rFonts w:hint="eastAsia" w:ascii="宋体" w:hAnsi="宋体" w:eastAsia="宋体" w:cs="微软雅黑"/>
                <w:kern w:val="0"/>
                <w:sz w:val="24"/>
                <w:szCs w:val="24"/>
              </w:rPr>
              <w:t xml:space="preserve">            法人代表人（签字或盖章）：          </w:t>
            </w:r>
          </w:p>
        </w:tc>
      </w:tr>
      <w:tr w14:paraId="046932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7F185B76">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被授权人姓名（签字）：  </w:t>
            </w:r>
            <w:r>
              <w:rPr>
                <w:rFonts w:hint="eastAsia" w:ascii="宋体" w:hAnsi="宋体" w:eastAsia="宋体" w:cs="微软雅黑"/>
                <w:kern w:val="0"/>
                <w:sz w:val="24"/>
                <w:szCs w:val="24"/>
                <w:lang w:val="en-US" w:eastAsia="zh-CN"/>
              </w:rPr>
              <w:t xml:space="preserve">        </w:t>
            </w:r>
            <w:r>
              <w:rPr>
                <w:rFonts w:hint="eastAsia" w:ascii="宋体" w:hAnsi="宋体" w:eastAsia="宋体" w:cs="微软雅黑"/>
                <w:kern w:val="0"/>
                <w:sz w:val="24"/>
                <w:szCs w:val="24"/>
              </w:rPr>
              <w:t>  联系电话：</w:t>
            </w:r>
          </w:p>
        </w:tc>
      </w:tr>
      <w:tr w14:paraId="6164E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42E53876">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第二代身份证号码：</w:t>
            </w:r>
          </w:p>
        </w:tc>
      </w:tr>
      <w:tr w14:paraId="195B99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04A67131">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报名时间：</w:t>
            </w:r>
          </w:p>
        </w:tc>
      </w:tr>
      <w:tr w14:paraId="5C4B8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8325" w:type="dxa"/>
            <w:shd w:val="clear" w:color="auto" w:fill="auto"/>
          </w:tcPr>
          <w:p w14:paraId="225D5086">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接收采购文件指定电子邮箱：</w:t>
            </w:r>
          </w:p>
        </w:tc>
      </w:tr>
    </w:tbl>
    <w:p w14:paraId="713B9DD7">
      <w:pPr>
        <w:widowControl/>
        <w:spacing w:line="375" w:lineRule="atLeast"/>
        <w:jc w:val="left"/>
        <w:textAlignment w:val="baseline"/>
        <w:rPr>
          <w:rFonts w:ascii="宋体" w:hAnsi="宋体" w:eastAsia="宋体" w:cs="微软雅黑"/>
          <w:sz w:val="24"/>
          <w:szCs w:val="21"/>
        </w:rPr>
      </w:pPr>
      <w:r>
        <w:rPr>
          <w:rFonts w:hint="eastAsia" w:ascii="宋体" w:hAnsi="宋体" w:eastAsia="宋体" w:cs="微软雅黑"/>
          <w:kern w:val="0"/>
          <w:sz w:val="24"/>
          <w:szCs w:val="24"/>
        </w:rPr>
        <w:t> </w:t>
      </w:r>
    </w:p>
    <w:p w14:paraId="6AB2C819">
      <w:pPr>
        <w:widowControl/>
        <w:spacing w:line="375" w:lineRule="atLeast"/>
        <w:jc w:val="left"/>
        <w:textAlignment w:val="baseline"/>
        <w:rPr>
          <w:rFonts w:ascii="宋体" w:hAnsi="宋体" w:eastAsia="宋体" w:cs="微软雅黑"/>
          <w:b/>
          <w:bCs/>
          <w:kern w:val="0"/>
          <w:szCs w:val="21"/>
        </w:rPr>
      </w:pPr>
    </w:p>
    <w:p w14:paraId="52F221C4">
      <w:pPr>
        <w:widowControl/>
        <w:spacing w:line="375" w:lineRule="atLeast"/>
        <w:jc w:val="left"/>
        <w:textAlignment w:val="baseline"/>
        <w:rPr>
          <w:rFonts w:ascii="宋体" w:hAnsi="宋体" w:eastAsia="宋体" w:cs="微软雅黑"/>
          <w:b/>
          <w:bCs/>
          <w:kern w:val="0"/>
          <w:szCs w:val="21"/>
        </w:rPr>
      </w:pPr>
    </w:p>
    <w:p w14:paraId="0B1C7979">
      <w:pPr>
        <w:widowControl/>
        <w:spacing w:line="375" w:lineRule="atLeast"/>
        <w:jc w:val="left"/>
        <w:textAlignment w:val="baseline"/>
        <w:rPr>
          <w:rFonts w:ascii="宋体" w:hAnsi="宋体" w:eastAsia="宋体" w:cs="微软雅黑"/>
          <w:b/>
          <w:bCs/>
          <w:kern w:val="0"/>
          <w:szCs w:val="21"/>
        </w:rPr>
      </w:pPr>
    </w:p>
    <w:p w14:paraId="03811ADB">
      <w:pPr>
        <w:jc w:val="left"/>
        <w:rPr>
          <w:rFonts w:ascii="宋体" w:hAnsi="宋体" w:eastAsia="宋体" w:cs="微软雅黑"/>
          <w:b/>
          <w:bCs/>
          <w:kern w:val="0"/>
          <w:szCs w:val="21"/>
        </w:rPr>
      </w:pPr>
      <w:r>
        <w:rPr>
          <w:rFonts w:hint="eastAsia" w:ascii="宋体" w:hAnsi="宋体" w:eastAsia="宋体" w:cs="微软雅黑"/>
          <w:b/>
          <w:bCs/>
          <w:kern w:val="0"/>
          <w:szCs w:val="21"/>
        </w:rPr>
        <w:t>*注：采购供应商应完整填写表格，并对内容的真实性和有效性负全部责任。</w:t>
      </w:r>
    </w:p>
    <w:p w14:paraId="52589A0E">
      <w:pPr>
        <w:spacing w:line="440" w:lineRule="exact"/>
        <w:rPr>
          <w:rFonts w:ascii="宋体" w:hAnsi="Times New Roman" w:eastAsia="宋体" w:cs="Times New Roman"/>
          <w:spacing w:val="2"/>
          <w:sz w:val="24"/>
          <w:szCs w:val="24"/>
        </w:rPr>
      </w:pPr>
    </w:p>
    <w:p w14:paraId="1F1BB86F">
      <w:pPr>
        <w:spacing w:before="100" w:after="240" w:line="500" w:lineRule="exact"/>
        <w:jc w:val="left"/>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 xml:space="preserve">附件2：        </w:t>
      </w:r>
    </w:p>
    <w:p w14:paraId="5645B6E1">
      <w:pPr>
        <w:widowControl/>
        <w:jc w:val="center"/>
        <w:rPr>
          <w:rFonts w:ascii="黑体" w:hAnsi="黑体" w:eastAsia="黑体"/>
          <w:b/>
          <w:bCs/>
          <w:color w:val="000000"/>
          <w:sz w:val="28"/>
          <w:szCs w:val="28"/>
        </w:rPr>
      </w:pPr>
      <w:r>
        <w:rPr>
          <w:rFonts w:hint="eastAsia" w:ascii="宋体" w:hAnsi="宋体"/>
          <w:snapToGrid w:val="0"/>
          <w:color w:val="000000"/>
          <w:sz w:val="28"/>
          <w:szCs w:val="28"/>
        </w:rPr>
        <w:t>政府采购供应商信用承诺书</w:t>
      </w:r>
    </w:p>
    <w:p w14:paraId="0B6BE865">
      <w:pPr>
        <w:spacing w:line="400" w:lineRule="exact"/>
        <w:ind w:firstLine="420"/>
        <w:rPr>
          <w:rFonts w:ascii="宋体" w:hAnsi="宋体"/>
          <w:snapToGrid w:val="0"/>
          <w:color w:val="000000"/>
          <w:kern w:val="0"/>
        </w:rPr>
      </w:pPr>
      <w:r>
        <w:rPr>
          <w:rFonts w:hint="eastAsia" w:ascii="宋体" w:hAnsi="宋体"/>
          <w:snapToGrid w:val="0"/>
          <w:color w:val="000000"/>
          <w:kern w:val="0"/>
        </w:rPr>
        <w:t>为维护公开、公平、公正的政府采购市场秩序，树立诚实守信的供应商形象，本单位在参与政府采购活动中,自愿作出以下承诺：</w:t>
      </w:r>
    </w:p>
    <w:p w14:paraId="460BA7D8">
      <w:pPr>
        <w:spacing w:line="400" w:lineRule="exact"/>
        <w:ind w:firstLine="420"/>
        <w:rPr>
          <w:rFonts w:ascii="宋体" w:hAnsi="宋体"/>
          <w:snapToGrid w:val="0"/>
          <w:color w:val="000000"/>
          <w:kern w:val="0"/>
        </w:rPr>
      </w:pPr>
      <w:r>
        <w:rPr>
          <w:rFonts w:hint="eastAsia" w:ascii="宋体" w:hAnsi="宋体"/>
          <w:snapToGrid w:val="0"/>
          <w:color w:val="000000"/>
          <w:kern w:val="0"/>
        </w:rPr>
        <w:t>一、严格遵守国家法律、法规和规章，全面履行应尽的责任和义务，全面做到履约守信，具备《政府采购法》第二十二条第一款规定的条件。</w:t>
      </w:r>
    </w:p>
    <w:p w14:paraId="6E3BFD9F">
      <w:pPr>
        <w:spacing w:line="400" w:lineRule="exact"/>
        <w:ind w:firstLine="420"/>
        <w:rPr>
          <w:rFonts w:ascii="宋体" w:hAnsi="宋体"/>
          <w:snapToGrid w:val="0"/>
          <w:color w:val="000000"/>
          <w:kern w:val="0"/>
        </w:rPr>
      </w:pPr>
      <w:r>
        <w:rPr>
          <w:rFonts w:hint="eastAsia" w:ascii="宋体" w:hAnsi="宋体"/>
          <w:snapToGrid w:val="0"/>
          <w:color w:val="000000"/>
          <w:kern w:val="0"/>
        </w:rPr>
        <w:t>二、本单位已经阅读并充分理解《常州市政府采购供应商信用管理暂行办法》，自愿按照《常州市政府采购供应商信用管理暂行办法》规定，发生失信行为将记录并公开到“信用常州”、常州市政府采购网。</w:t>
      </w:r>
    </w:p>
    <w:p w14:paraId="73B60F1D">
      <w:pPr>
        <w:spacing w:line="400" w:lineRule="exact"/>
        <w:ind w:firstLine="420"/>
        <w:rPr>
          <w:rFonts w:ascii="宋体" w:hAnsi="宋体"/>
          <w:snapToGrid w:val="0"/>
          <w:color w:val="000000"/>
          <w:kern w:val="0"/>
        </w:rPr>
      </w:pPr>
      <w:r>
        <w:rPr>
          <w:rFonts w:hint="eastAsia" w:ascii="宋体" w:hAnsi="宋体"/>
          <w:snapToGrid w:val="0"/>
          <w:color w:val="000000"/>
          <w:kern w:val="0"/>
        </w:rPr>
        <w:t>三、本单位提供给注册登记部门、行业管理部门、司法部门、行业组织以及在政府采购活动中提交的所有资料均合法、真实、有效，无任何伪造、修改、虚假成份，并对所提供资料的真实性负责。</w:t>
      </w:r>
    </w:p>
    <w:p w14:paraId="33072D1D">
      <w:pPr>
        <w:spacing w:line="400" w:lineRule="exact"/>
        <w:ind w:firstLine="420"/>
        <w:rPr>
          <w:rFonts w:ascii="宋体" w:hAnsi="宋体"/>
          <w:snapToGrid w:val="0"/>
          <w:color w:val="000000"/>
          <w:kern w:val="0"/>
        </w:rPr>
      </w:pPr>
      <w:r>
        <w:rPr>
          <w:rFonts w:hint="eastAsia" w:ascii="宋体" w:hAnsi="宋体"/>
          <w:snapToGrid w:val="0"/>
          <w:color w:val="000000"/>
          <w:kern w:val="0"/>
        </w:rPr>
        <w:t>四、严格依法开展生产经营活动，主动接受行业监管，自愿接受依法开展的日常检查；违法失信经营后将自愿接受约束和惩戒，并依法承担相应责任。</w:t>
      </w:r>
    </w:p>
    <w:p w14:paraId="5981B074">
      <w:pPr>
        <w:spacing w:line="400" w:lineRule="exact"/>
        <w:ind w:firstLine="420"/>
        <w:rPr>
          <w:rFonts w:ascii="宋体" w:hAnsi="宋体"/>
          <w:snapToGrid w:val="0"/>
          <w:color w:val="000000"/>
          <w:kern w:val="0"/>
        </w:rPr>
      </w:pPr>
      <w:r>
        <w:rPr>
          <w:rFonts w:hint="eastAsia" w:ascii="宋体" w:hAnsi="宋体"/>
          <w:snapToGrid w:val="0"/>
          <w:color w:val="000000"/>
          <w:kern w:val="0"/>
        </w:rPr>
        <w:t xml:space="preserve">五、承诺本单位自觉接受行政管理部门、行业组织、社会公众、新闻舆论的监督。 </w:t>
      </w:r>
    </w:p>
    <w:p w14:paraId="40CA3EE1">
      <w:pPr>
        <w:spacing w:line="400" w:lineRule="exact"/>
        <w:ind w:firstLine="420"/>
        <w:rPr>
          <w:rFonts w:ascii="宋体" w:hAnsi="宋体"/>
          <w:snapToGrid w:val="0"/>
          <w:color w:val="000000"/>
          <w:kern w:val="0"/>
        </w:rPr>
      </w:pPr>
      <w:r>
        <w:rPr>
          <w:rFonts w:hint="eastAsia" w:ascii="宋体" w:hAnsi="宋体"/>
          <w:snapToGrid w:val="0"/>
          <w:color w:val="000000"/>
          <w:kern w:val="0"/>
        </w:rPr>
        <w:t xml:space="preserve">六、承诺本单位自我约束、自我管理，重合同、守信用，不制假售假、商标侵权、虚假宣传、违约毁约、恶意逃债、偷税漏税、价格欺诈、垄断和不正当竞争，维护经营者、消费者的合法权益。 </w:t>
      </w:r>
    </w:p>
    <w:p w14:paraId="4AD4CBAF">
      <w:pPr>
        <w:spacing w:line="400" w:lineRule="exact"/>
        <w:ind w:firstLine="420"/>
        <w:rPr>
          <w:rFonts w:ascii="宋体" w:hAnsi="宋体"/>
          <w:snapToGrid w:val="0"/>
          <w:color w:val="000000"/>
          <w:kern w:val="0"/>
        </w:rPr>
      </w:pPr>
      <w:r>
        <w:rPr>
          <w:rFonts w:hint="eastAsia" w:ascii="宋体" w:hAnsi="宋体"/>
          <w:snapToGrid w:val="0"/>
          <w:color w:val="000000"/>
          <w:kern w:val="0"/>
        </w:rPr>
        <w:t xml:space="preserve">七、承诺本单位在信用中国（江苏）网站中无违法违规、较重或严重失信记录。 </w:t>
      </w:r>
    </w:p>
    <w:p w14:paraId="6BDB8496">
      <w:pPr>
        <w:spacing w:line="400" w:lineRule="exact"/>
        <w:ind w:firstLine="420"/>
        <w:rPr>
          <w:rFonts w:ascii="宋体" w:hAnsi="宋体"/>
          <w:snapToGrid w:val="0"/>
          <w:color w:val="000000"/>
          <w:kern w:val="0"/>
        </w:rPr>
      </w:pPr>
      <w:r>
        <w:rPr>
          <w:rFonts w:hint="eastAsia" w:ascii="宋体" w:hAnsi="宋体"/>
          <w:snapToGrid w:val="0"/>
          <w:color w:val="000000"/>
          <w:kern w:val="0"/>
        </w:rPr>
        <w:t>八、承诺本单位提出政府采购质疑和投诉坚持依法依规、诚实信用原则。</w:t>
      </w:r>
    </w:p>
    <w:p w14:paraId="7C7BD5F0">
      <w:pPr>
        <w:spacing w:line="400" w:lineRule="exact"/>
        <w:ind w:firstLine="420"/>
        <w:rPr>
          <w:rFonts w:ascii="宋体" w:hAnsi="宋体"/>
          <w:snapToGrid w:val="0"/>
          <w:color w:val="000000"/>
          <w:kern w:val="0"/>
        </w:rPr>
      </w:pPr>
      <w:r>
        <w:rPr>
          <w:rFonts w:hint="eastAsia" w:ascii="宋体" w:hAnsi="宋体"/>
          <w:snapToGrid w:val="0"/>
          <w:color w:val="000000"/>
          <w:kern w:val="0"/>
        </w:rPr>
        <w:t xml:space="preserve">九、根据政府采购相关法律法规的规定需要作出的其他承诺。 </w:t>
      </w:r>
    </w:p>
    <w:p w14:paraId="18F5A4B3">
      <w:pPr>
        <w:spacing w:line="400" w:lineRule="exact"/>
        <w:ind w:firstLine="420"/>
        <w:rPr>
          <w:rFonts w:ascii="宋体" w:hAnsi="宋体"/>
          <w:snapToGrid w:val="0"/>
          <w:color w:val="000000"/>
          <w:kern w:val="0"/>
        </w:rPr>
      </w:pPr>
      <w:r>
        <w:rPr>
          <w:rFonts w:hint="eastAsia" w:ascii="宋体" w:hAnsi="宋体"/>
          <w:snapToGrid w:val="0"/>
          <w:color w:val="000000"/>
          <w:kern w:val="0"/>
        </w:rPr>
        <w:t>十、承诺本单位若违背承诺约定，经查实，愿意接受行业主管部门和信用管理部门相应的规定处罚，承担违约责任，并依法承担相应的法律责任。</w:t>
      </w:r>
    </w:p>
    <w:p w14:paraId="40A8C109">
      <w:pPr>
        <w:spacing w:line="400" w:lineRule="exact"/>
        <w:ind w:firstLine="420"/>
        <w:rPr>
          <w:rFonts w:ascii="宋体" w:hAnsi="宋体"/>
          <w:snapToGrid w:val="0"/>
          <w:color w:val="000000"/>
          <w:kern w:val="0"/>
        </w:rPr>
      </w:pPr>
      <w:r>
        <w:rPr>
          <w:rFonts w:hint="eastAsia" w:ascii="宋体" w:hAnsi="宋体"/>
          <w:snapToGrid w:val="0"/>
          <w:color w:val="000000"/>
          <w:kern w:val="0"/>
        </w:rPr>
        <w:t>十一、承诺本单位同意将以上承诺事项上网公示，违背承诺约定行为将作为失信信息，记录到常州市公共信用信息系统，并予以公开。</w:t>
      </w:r>
    </w:p>
    <w:p w14:paraId="19F16EE4">
      <w:pPr>
        <w:spacing w:line="360" w:lineRule="auto"/>
        <w:rPr>
          <w:rFonts w:hint="eastAsia" w:ascii="宋体" w:hAnsi="宋体"/>
          <w:snapToGrid w:val="0"/>
          <w:color w:val="000000"/>
          <w:kern w:val="0"/>
        </w:rPr>
      </w:pPr>
    </w:p>
    <w:p w14:paraId="2AE0E8A6">
      <w:pPr>
        <w:pStyle w:val="11"/>
        <w:spacing w:before="156" w:after="156" w:line="360" w:lineRule="auto"/>
        <w:ind w:right="1050" w:rightChars="500" w:firstLine="2520" w:firstLineChars="1200"/>
        <w:jc w:val="both"/>
        <w:rPr>
          <w:rFonts w:ascii="宋体" w:hAnsi="宋体" w:eastAsia="宋体"/>
          <w:snapToGrid w:val="0"/>
          <w:color w:val="000000"/>
          <w:sz w:val="21"/>
        </w:rPr>
      </w:pPr>
      <w:r>
        <w:rPr>
          <w:rFonts w:hint="eastAsia" w:ascii="宋体" w:hAnsi="宋体" w:eastAsia="宋体"/>
          <w:snapToGrid w:val="0"/>
          <w:color w:val="000000"/>
          <w:sz w:val="21"/>
        </w:rPr>
        <w:t>承诺单位（盖章）：</w:t>
      </w:r>
    </w:p>
    <w:p w14:paraId="0A5129C5">
      <w:pPr>
        <w:pStyle w:val="11"/>
        <w:spacing w:before="156" w:after="156" w:line="360" w:lineRule="auto"/>
        <w:ind w:right="1050" w:rightChars="500" w:firstLine="2100" w:firstLineChars="1000"/>
        <w:jc w:val="both"/>
        <w:rPr>
          <w:rFonts w:ascii="宋体" w:hAnsi="宋体" w:eastAsia="宋体"/>
          <w:snapToGrid w:val="0"/>
          <w:color w:val="000000"/>
          <w:sz w:val="21"/>
        </w:rPr>
      </w:pPr>
      <w:r>
        <w:rPr>
          <w:rFonts w:hint="eastAsia" w:ascii="宋体" w:hAnsi="宋体" w:eastAsia="宋体"/>
          <w:snapToGrid w:val="0"/>
          <w:color w:val="000000"/>
          <w:sz w:val="21"/>
        </w:rPr>
        <w:t>法定代表人（负责人）（签字或盖章）：</w:t>
      </w:r>
    </w:p>
    <w:p w14:paraId="6CD4E7D9">
      <w:pPr>
        <w:widowControl/>
        <w:ind w:firstLine="2310" w:firstLineChars="1100"/>
        <w:jc w:val="left"/>
        <w:rPr>
          <w:rFonts w:hint="eastAsia" w:ascii="宋体" w:hAnsi="宋体"/>
          <w:snapToGrid w:val="0"/>
          <w:color w:val="000000"/>
        </w:rPr>
      </w:pPr>
      <w:r>
        <w:rPr>
          <w:rFonts w:hint="eastAsia" w:ascii="宋体" w:hAnsi="宋体"/>
          <w:snapToGrid w:val="0"/>
          <w:color w:val="000000"/>
        </w:rPr>
        <w:t>年   月   日</w:t>
      </w:r>
    </w:p>
    <w:p w14:paraId="7A569F8D">
      <w:pPr>
        <w:widowControl/>
        <w:ind w:firstLine="2310" w:firstLineChars="1100"/>
        <w:jc w:val="left"/>
        <w:rPr>
          <w:rFonts w:hint="eastAsia" w:ascii="宋体" w:hAnsi="宋体"/>
          <w:snapToGrid w:val="0"/>
          <w:color w:val="000000"/>
        </w:rPr>
      </w:pPr>
    </w:p>
    <w:p w14:paraId="6741E5E9">
      <w:pPr>
        <w:pStyle w:val="3"/>
        <w:rPr>
          <w:rFonts w:hint="eastAsia"/>
          <w:color w:val="000000"/>
        </w:rPr>
      </w:pPr>
    </w:p>
    <w:p w14:paraId="1B2BAE82">
      <w:pPr>
        <w:pStyle w:val="2"/>
      </w:pPr>
    </w:p>
    <w:p w14:paraId="4A8DB099">
      <w:pPr>
        <w:spacing w:before="100" w:after="240" w:line="500" w:lineRule="exact"/>
        <w:jc w:val="left"/>
        <w:rPr>
          <w:rFonts w:ascii="Calibri" w:hAnsi="Calibri"/>
        </w:rPr>
      </w:pPr>
      <w:r>
        <w:rPr>
          <w:rFonts w:hint="eastAsia" w:ascii="宋体" w:hAnsi="宋体" w:cs="宋体"/>
          <w:b/>
          <w:bCs/>
          <w:sz w:val="28"/>
          <w:szCs w:val="28"/>
          <w:shd w:val="clear" w:color="auto" w:fill="FFFFFF"/>
        </w:rPr>
        <w:t>附件</w:t>
      </w:r>
      <w:r>
        <w:rPr>
          <w:rFonts w:hint="eastAsia" w:ascii="Calibri" w:hAnsi="Calibri" w:cs="宋体"/>
          <w:b/>
          <w:sz w:val="28"/>
          <w:szCs w:val="28"/>
          <w:lang w:val="en-US" w:eastAsia="zh-CN"/>
        </w:rPr>
        <w:t>3</w:t>
      </w:r>
      <w:r>
        <w:rPr>
          <w:rFonts w:hint="eastAsia" w:ascii="Calibri" w:hAnsi="Calibri" w:cs="宋体"/>
          <w:b/>
          <w:sz w:val="28"/>
          <w:szCs w:val="28"/>
        </w:rPr>
        <w:t>：</w:t>
      </w:r>
      <w:r>
        <w:rPr>
          <w:rFonts w:hint="eastAsia" w:ascii="宋体" w:hAnsi="宋体" w:cs="宋体"/>
          <w:b/>
          <w:bCs/>
          <w:sz w:val="28"/>
          <w:szCs w:val="28"/>
          <w:shd w:val="clear" w:color="auto" w:fill="FFFFFF"/>
        </w:rPr>
        <w:t xml:space="preserve">               保证金退款信息表          </w:t>
      </w:r>
      <w:r>
        <w:rPr>
          <w:rFonts w:hint="eastAsia" w:ascii="宋体" w:hAnsi="宋体" w:cs="宋体"/>
          <w:b/>
          <w:bCs/>
          <w:kern w:val="0"/>
          <w:sz w:val="24"/>
          <w:szCs w:val="24"/>
        </w:rPr>
        <w:t>（单位公章）</w:t>
      </w:r>
    </w:p>
    <w:tbl>
      <w:tblPr>
        <w:tblStyle w:val="7"/>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14"/>
      </w:tblGrid>
      <w:tr w14:paraId="680F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53C6E867">
            <w:pPr>
              <w:jc w:val="center"/>
              <w:rPr>
                <w:rFonts w:ascii="宋体" w:hAnsi="宋体" w:cs="宋体"/>
                <w:kern w:val="0"/>
                <w:sz w:val="24"/>
                <w:szCs w:val="24"/>
              </w:rPr>
            </w:pPr>
            <w:r>
              <w:rPr>
                <w:rFonts w:hint="eastAsia" w:ascii="宋体" w:hAnsi="宋体" w:cs="宋体"/>
                <w:kern w:val="0"/>
                <w:sz w:val="24"/>
                <w:szCs w:val="24"/>
              </w:rPr>
              <w:t>项目名称</w:t>
            </w:r>
          </w:p>
        </w:tc>
        <w:tc>
          <w:tcPr>
            <w:tcW w:w="8210" w:type="dxa"/>
            <w:tcBorders>
              <w:top w:val="single" w:color="auto" w:sz="4" w:space="0"/>
              <w:left w:val="single" w:color="auto" w:sz="4" w:space="0"/>
              <w:bottom w:val="single" w:color="auto" w:sz="4" w:space="0"/>
              <w:right w:val="single" w:color="auto" w:sz="4" w:space="0"/>
            </w:tcBorders>
            <w:vAlign w:val="center"/>
          </w:tcPr>
          <w:p w14:paraId="56582058">
            <w:pPr>
              <w:jc w:val="center"/>
              <w:rPr>
                <w:rFonts w:ascii="宋体" w:hAnsi="宋体" w:cs="宋体"/>
                <w:kern w:val="0"/>
                <w:sz w:val="20"/>
              </w:rPr>
            </w:pPr>
            <w:r>
              <w:rPr>
                <w:rFonts w:hint="eastAsia" w:ascii="宋体" w:hAnsi="宋体" w:cs="宋体"/>
                <w:kern w:val="0"/>
                <w:sz w:val="20"/>
              </w:rPr>
              <w:t>（必填）</w:t>
            </w:r>
          </w:p>
        </w:tc>
      </w:tr>
      <w:tr w14:paraId="7E86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36E0D062">
            <w:pPr>
              <w:jc w:val="center"/>
              <w:rPr>
                <w:rFonts w:ascii="宋体" w:hAnsi="宋体" w:cs="宋体"/>
                <w:kern w:val="0"/>
                <w:sz w:val="24"/>
                <w:szCs w:val="24"/>
              </w:rPr>
            </w:pPr>
            <w:r>
              <w:rPr>
                <w:rFonts w:hint="eastAsia" w:ascii="宋体" w:hAnsi="宋体" w:cs="宋体"/>
                <w:kern w:val="0"/>
                <w:sz w:val="24"/>
                <w:szCs w:val="24"/>
              </w:rPr>
              <w:t>项目编号</w:t>
            </w:r>
          </w:p>
        </w:tc>
        <w:tc>
          <w:tcPr>
            <w:tcW w:w="8210" w:type="dxa"/>
            <w:tcBorders>
              <w:top w:val="single" w:color="auto" w:sz="4" w:space="0"/>
              <w:left w:val="single" w:color="auto" w:sz="4" w:space="0"/>
              <w:bottom w:val="single" w:color="auto" w:sz="4" w:space="0"/>
              <w:right w:val="single" w:color="auto" w:sz="4" w:space="0"/>
            </w:tcBorders>
            <w:vAlign w:val="center"/>
          </w:tcPr>
          <w:p w14:paraId="386A26F6">
            <w:pPr>
              <w:jc w:val="center"/>
              <w:rPr>
                <w:rFonts w:ascii="宋体" w:hAnsi="宋体" w:cs="宋体"/>
                <w:kern w:val="0"/>
                <w:sz w:val="24"/>
                <w:szCs w:val="24"/>
              </w:rPr>
            </w:pPr>
            <w:r>
              <w:rPr>
                <w:rFonts w:hint="eastAsia" w:ascii="宋体" w:hAnsi="宋体" w:cs="宋体"/>
                <w:kern w:val="0"/>
                <w:sz w:val="20"/>
              </w:rPr>
              <w:t>（必填）</w:t>
            </w:r>
          </w:p>
        </w:tc>
      </w:tr>
      <w:tr w14:paraId="11A5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25F9B7CF">
            <w:pPr>
              <w:jc w:val="center"/>
              <w:rPr>
                <w:rFonts w:ascii="宋体" w:hAnsi="宋体" w:cs="宋体"/>
                <w:kern w:val="0"/>
                <w:sz w:val="24"/>
                <w:szCs w:val="24"/>
              </w:rPr>
            </w:pPr>
            <w:r>
              <w:rPr>
                <w:rFonts w:hint="eastAsia" w:ascii="宋体" w:hAnsi="宋体" w:cs="宋体"/>
                <w:kern w:val="0"/>
                <w:sz w:val="24"/>
                <w:szCs w:val="24"/>
              </w:rPr>
              <w:t>投标保证金</w:t>
            </w:r>
          </w:p>
        </w:tc>
        <w:tc>
          <w:tcPr>
            <w:tcW w:w="8210" w:type="dxa"/>
            <w:tcBorders>
              <w:top w:val="single" w:color="auto" w:sz="4" w:space="0"/>
              <w:left w:val="single" w:color="auto" w:sz="4" w:space="0"/>
              <w:bottom w:val="single" w:color="auto" w:sz="4" w:space="0"/>
              <w:right w:val="single" w:color="auto" w:sz="4" w:space="0"/>
            </w:tcBorders>
            <w:vAlign w:val="center"/>
          </w:tcPr>
          <w:p w14:paraId="342DCA2C">
            <w:pPr>
              <w:jc w:val="center"/>
              <w:rPr>
                <w:rFonts w:ascii="宋体" w:hAnsi="宋体" w:cs="宋体"/>
                <w:kern w:val="0"/>
                <w:sz w:val="24"/>
                <w:szCs w:val="24"/>
              </w:rPr>
            </w:pPr>
            <w:r>
              <w:rPr>
                <w:rFonts w:hint="eastAsia" w:ascii="宋体" w:hAnsi="宋体" w:cs="宋体"/>
                <w:kern w:val="0"/>
                <w:sz w:val="20"/>
              </w:rPr>
              <w:t>（必填，填列招标公告中所列应交保证金的合计额）</w:t>
            </w:r>
          </w:p>
        </w:tc>
      </w:tr>
      <w:tr w14:paraId="1703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6C2BC7C7">
            <w:pPr>
              <w:jc w:val="center"/>
              <w:rPr>
                <w:rFonts w:ascii="宋体" w:hAnsi="宋体" w:cs="宋体"/>
                <w:kern w:val="0"/>
                <w:sz w:val="24"/>
                <w:szCs w:val="24"/>
              </w:rPr>
            </w:pPr>
            <w:r>
              <w:rPr>
                <w:rFonts w:hint="eastAsia" w:ascii="宋体" w:hAnsi="宋体" w:cs="宋体"/>
                <w:kern w:val="0"/>
                <w:sz w:val="24"/>
                <w:szCs w:val="24"/>
              </w:rPr>
              <w:t>单位名称</w:t>
            </w:r>
          </w:p>
        </w:tc>
        <w:tc>
          <w:tcPr>
            <w:tcW w:w="8210" w:type="dxa"/>
            <w:tcBorders>
              <w:top w:val="single" w:color="auto" w:sz="4" w:space="0"/>
              <w:left w:val="single" w:color="auto" w:sz="4" w:space="0"/>
              <w:bottom w:val="single" w:color="auto" w:sz="4" w:space="0"/>
              <w:right w:val="single" w:color="auto" w:sz="4" w:space="0"/>
            </w:tcBorders>
            <w:vAlign w:val="center"/>
          </w:tcPr>
          <w:p w14:paraId="02A607BF">
            <w:pPr>
              <w:jc w:val="center"/>
              <w:rPr>
                <w:rFonts w:ascii="宋体" w:hAnsi="宋体" w:cs="宋体"/>
                <w:kern w:val="0"/>
                <w:sz w:val="20"/>
              </w:rPr>
            </w:pPr>
            <w:r>
              <w:rPr>
                <w:rFonts w:hint="eastAsia" w:ascii="宋体" w:hAnsi="宋体" w:cs="宋体"/>
                <w:kern w:val="0"/>
                <w:sz w:val="20"/>
              </w:rPr>
              <w:t>（必填）</w:t>
            </w:r>
          </w:p>
        </w:tc>
      </w:tr>
      <w:tr w14:paraId="3D0B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3FA00D7C">
            <w:pPr>
              <w:jc w:val="center"/>
              <w:rPr>
                <w:rFonts w:ascii="宋体" w:hAnsi="宋体" w:cs="宋体"/>
                <w:kern w:val="0"/>
                <w:sz w:val="24"/>
                <w:szCs w:val="24"/>
              </w:rPr>
            </w:pPr>
            <w:r>
              <w:rPr>
                <w:rFonts w:hint="eastAsia" w:ascii="宋体" w:hAnsi="宋体" w:cs="宋体"/>
                <w:kern w:val="0"/>
                <w:sz w:val="24"/>
                <w:szCs w:val="24"/>
              </w:rPr>
              <w:t>注册地址</w:t>
            </w:r>
          </w:p>
        </w:tc>
        <w:tc>
          <w:tcPr>
            <w:tcW w:w="8210" w:type="dxa"/>
            <w:tcBorders>
              <w:top w:val="single" w:color="auto" w:sz="4" w:space="0"/>
              <w:left w:val="single" w:color="auto" w:sz="4" w:space="0"/>
              <w:bottom w:val="single" w:color="auto" w:sz="4" w:space="0"/>
              <w:right w:val="single" w:color="auto" w:sz="4" w:space="0"/>
            </w:tcBorders>
            <w:vAlign w:val="center"/>
          </w:tcPr>
          <w:p w14:paraId="59A195FA">
            <w:pPr>
              <w:jc w:val="center"/>
              <w:rPr>
                <w:rFonts w:ascii="宋体" w:hAnsi="宋体" w:cs="宋体"/>
                <w:kern w:val="0"/>
                <w:sz w:val="20"/>
              </w:rPr>
            </w:pPr>
            <w:r>
              <w:rPr>
                <w:rFonts w:hint="eastAsia" w:ascii="宋体" w:hAnsi="宋体" w:cs="宋体"/>
                <w:kern w:val="0"/>
                <w:sz w:val="20"/>
              </w:rPr>
              <w:t>（必填）</w:t>
            </w:r>
          </w:p>
        </w:tc>
      </w:tr>
      <w:tr w14:paraId="64A2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1779C84E">
            <w:pPr>
              <w:jc w:val="center"/>
              <w:rPr>
                <w:rFonts w:ascii="宋体" w:hAnsi="宋体" w:cs="宋体"/>
                <w:kern w:val="0"/>
                <w:sz w:val="24"/>
                <w:szCs w:val="24"/>
              </w:rPr>
            </w:pPr>
            <w:r>
              <w:rPr>
                <w:rFonts w:hint="eastAsia" w:ascii="宋体" w:hAnsi="宋体" w:cs="宋体"/>
                <w:kern w:val="0"/>
                <w:sz w:val="24"/>
                <w:szCs w:val="24"/>
              </w:rPr>
              <w:t>单位固定电话</w:t>
            </w:r>
          </w:p>
        </w:tc>
        <w:tc>
          <w:tcPr>
            <w:tcW w:w="8210" w:type="dxa"/>
            <w:tcBorders>
              <w:top w:val="single" w:color="auto" w:sz="4" w:space="0"/>
              <w:left w:val="single" w:color="auto" w:sz="4" w:space="0"/>
              <w:bottom w:val="single" w:color="auto" w:sz="4" w:space="0"/>
              <w:right w:val="single" w:color="auto" w:sz="4" w:space="0"/>
            </w:tcBorders>
            <w:vAlign w:val="center"/>
          </w:tcPr>
          <w:p w14:paraId="3A785E53">
            <w:pPr>
              <w:jc w:val="center"/>
              <w:rPr>
                <w:rFonts w:ascii="宋体" w:hAnsi="宋体" w:cs="宋体"/>
                <w:kern w:val="0"/>
                <w:sz w:val="20"/>
              </w:rPr>
            </w:pPr>
            <w:r>
              <w:rPr>
                <w:rFonts w:hint="eastAsia" w:ascii="宋体" w:hAnsi="宋体" w:cs="宋体"/>
                <w:kern w:val="0"/>
                <w:sz w:val="20"/>
              </w:rPr>
              <w:t xml:space="preserve">（必填）区号+号码                                                                                                                                                                                                                                      </w:t>
            </w:r>
          </w:p>
        </w:tc>
      </w:tr>
      <w:tr w14:paraId="5055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77DBF184">
            <w:pPr>
              <w:jc w:val="center"/>
              <w:rPr>
                <w:rFonts w:ascii="宋体" w:hAnsi="宋体" w:cs="宋体"/>
                <w:kern w:val="0"/>
                <w:sz w:val="24"/>
                <w:szCs w:val="24"/>
              </w:rPr>
            </w:pPr>
            <w:r>
              <w:rPr>
                <w:rFonts w:hint="eastAsia" w:ascii="宋体" w:hAnsi="宋体" w:cs="宋体"/>
                <w:kern w:val="0"/>
                <w:sz w:val="24"/>
                <w:szCs w:val="24"/>
              </w:rPr>
              <w:t>开户银行</w:t>
            </w:r>
          </w:p>
        </w:tc>
        <w:tc>
          <w:tcPr>
            <w:tcW w:w="8210" w:type="dxa"/>
            <w:tcBorders>
              <w:top w:val="single" w:color="auto" w:sz="4" w:space="0"/>
              <w:left w:val="single" w:color="auto" w:sz="4" w:space="0"/>
              <w:bottom w:val="single" w:color="auto" w:sz="4" w:space="0"/>
              <w:right w:val="single" w:color="auto" w:sz="4" w:space="0"/>
            </w:tcBorders>
            <w:vAlign w:val="center"/>
          </w:tcPr>
          <w:p w14:paraId="4DB022A1">
            <w:pPr>
              <w:jc w:val="center"/>
              <w:rPr>
                <w:rFonts w:ascii="宋体" w:hAnsi="宋体" w:cs="宋体"/>
                <w:kern w:val="0"/>
                <w:sz w:val="20"/>
              </w:rPr>
            </w:pPr>
            <w:r>
              <w:rPr>
                <w:rFonts w:hint="eastAsia" w:ascii="宋体" w:hAnsi="宋体" w:cs="宋体"/>
                <w:kern w:val="0"/>
                <w:sz w:val="20"/>
              </w:rPr>
              <w:t>（必填）</w:t>
            </w:r>
          </w:p>
        </w:tc>
      </w:tr>
      <w:tr w14:paraId="4E91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7A772CDB">
            <w:pPr>
              <w:jc w:val="center"/>
              <w:rPr>
                <w:rFonts w:ascii="宋体" w:hAnsi="宋体" w:cs="宋体"/>
                <w:kern w:val="0"/>
                <w:sz w:val="24"/>
                <w:szCs w:val="24"/>
              </w:rPr>
            </w:pPr>
            <w:r>
              <w:rPr>
                <w:rFonts w:hint="eastAsia" w:ascii="宋体" w:hAnsi="宋体" w:cs="宋体"/>
                <w:kern w:val="0"/>
                <w:sz w:val="24"/>
                <w:szCs w:val="24"/>
              </w:rPr>
              <w:t>银行账号</w:t>
            </w:r>
          </w:p>
        </w:tc>
        <w:tc>
          <w:tcPr>
            <w:tcW w:w="8210" w:type="dxa"/>
            <w:tcBorders>
              <w:top w:val="single" w:color="auto" w:sz="4" w:space="0"/>
              <w:left w:val="single" w:color="auto" w:sz="4" w:space="0"/>
              <w:bottom w:val="single" w:color="auto" w:sz="4" w:space="0"/>
              <w:right w:val="single" w:color="auto" w:sz="4" w:space="0"/>
            </w:tcBorders>
            <w:vAlign w:val="center"/>
          </w:tcPr>
          <w:p w14:paraId="4F23F231">
            <w:pPr>
              <w:jc w:val="center"/>
              <w:rPr>
                <w:rFonts w:ascii="宋体" w:hAnsi="宋体" w:cs="宋体"/>
                <w:kern w:val="0"/>
                <w:sz w:val="20"/>
              </w:rPr>
            </w:pPr>
            <w:r>
              <w:rPr>
                <w:rFonts w:hint="eastAsia" w:ascii="宋体" w:hAnsi="宋体" w:cs="宋体"/>
                <w:kern w:val="0"/>
                <w:sz w:val="20"/>
              </w:rPr>
              <w:t>（必填）</w:t>
            </w:r>
          </w:p>
        </w:tc>
      </w:tr>
    </w:tbl>
    <w:p w14:paraId="2B9CE32D">
      <w:pPr>
        <w:spacing w:line="320" w:lineRule="exact"/>
        <w:rPr>
          <w:rFonts w:ascii="宋体" w:hAnsi="宋体" w:cs="宋体"/>
          <w:b/>
          <w:bCs/>
          <w:sz w:val="24"/>
          <w:szCs w:val="24"/>
        </w:rPr>
      </w:pPr>
    </w:p>
    <w:p w14:paraId="53DE95CD">
      <w:pPr>
        <w:spacing w:line="320" w:lineRule="exact"/>
        <w:jc w:val="center"/>
        <w:rPr>
          <w:rFonts w:ascii="宋体" w:hAnsi="宋体" w:cs="宋体"/>
          <w:sz w:val="18"/>
          <w:szCs w:val="18"/>
        </w:rPr>
      </w:pPr>
      <w:r>
        <w:rPr>
          <w:rFonts w:hint="eastAsia" w:ascii="宋体" w:hAnsi="宋体" w:cs="宋体"/>
          <w:sz w:val="18"/>
          <w:szCs w:val="18"/>
        </w:rPr>
        <w:t>——————————分————————————割————————————线—————————</w:t>
      </w:r>
    </w:p>
    <w:p w14:paraId="400D085C">
      <w:pPr>
        <w:spacing w:line="320" w:lineRule="exact"/>
        <w:rPr>
          <w:rFonts w:ascii="宋体" w:hAnsi="宋体" w:cs="宋体"/>
          <w:b/>
          <w:bCs/>
          <w:sz w:val="24"/>
          <w:szCs w:val="24"/>
        </w:rPr>
      </w:pPr>
    </w:p>
    <w:p w14:paraId="6E543850">
      <w:pPr>
        <w:spacing w:line="320" w:lineRule="exact"/>
        <w:rPr>
          <w:rFonts w:ascii="宋体" w:hAnsi="宋体" w:cs="宋体"/>
          <w:b/>
          <w:bCs/>
          <w:color w:val="FF0000"/>
          <w:sz w:val="24"/>
          <w:szCs w:val="24"/>
        </w:rPr>
      </w:pPr>
      <w:r>
        <w:rPr>
          <w:rFonts w:hint="eastAsia" w:ascii="宋体" w:hAnsi="宋体" w:cs="宋体"/>
          <w:b/>
          <w:bCs/>
          <w:sz w:val="24"/>
          <w:szCs w:val="24"/>
        </w:rPr>
        <w:t>注：</w:t>
      </w:r>
    </w:p>
    <w:p w14:paraId="7A8BAB50">
      <w:pPr>
        <w:spacing w:line="320" w:lineRule="exact"/>
        <w:ind w:firstLine="480" w:firstLineChars="200"/>
        <w:rPr>
          <w:rFonts w:ascii="宋体" w:hAnsi="宋体" w:cs="宋体"/>
          <w:b/>
          <w:bCs/>
          <w:sz w:val="24"/>
          <w:szCs w:val="24"/>
        </w:rPr>
      </w:pPr>
      <w:r>
        <w:rPr>
          <w:rFonts w:hint="eastAsia" w:ascii="宋体" w:hAnsi="宋体" w:cs="宋体"/>
          <w:b/>
          <w:bCs/>
          <w:sz w:val="24"/>
          <w:szCs w:val="24"/>
        </w:rPr>
        <w:t>1、直接按要求填写打印，不得变更表格样式，并且请在上方表格右上角加盖公章！否则报名资料不予接受！</w:t>
      </w:r>
    </w:p>
    <w:p w14:paraId="230536F7">
      <w:pPr>
        <w:spacing w:line="320" w:lineRule="exact"/>
        <w:ind w:firstLine="480" w:firstLineChars="200"/>
        <w:rPr>
          <w:rFonts w:ascii="宋体" w:hAnsi="宋体" w:cs="宋体"/>
          <w:b/>
          <w:bCs/>
          <w:sz w:val="24"/>
          <w:szCs w:val="24"/>
        </w:rPr>
      </w:pPr>
      <w:r>
        <w:rPr>
          <w:rFonts w:hint="eastAsia" w:ascii="宋体" w:hAnsi="宋体" w:cs="宋体"/>
          <w:b/>
          <w:bCs/>
          <w:sz w:val="24"/>
          <w:szCs w:val="24"/>
        </w:rPr>
        <w:t>2、本表于报名时必须随其他报名材料一并提交。开标结束后，各投标人无需再开具其他相关收据办理保证金退款手续。投标人同意本机构仅按此表信息退返本项目应退的投标保证金。</w:t>
      </w:r>
    </w:p>
    <w:p w14:paraId="1ACEE6EC">
      <w:pPr>
        <w:spacing w:line="320" w:lineRule="exact"/>
        <w:ind w:firstLine="480" w:firstLineChars="200"/>
        <w:rPr>
          <w:rFonts w:ascii="宋体" w:hAnsi="宋体" w:cs="宋体"/>
          <w:sz w:val="24"/>
          <w:szCs w:val="24"/>
        </w:rPr>
      </w:pPr>
      <w:r>
        <w:rPr>
          <w:rFonts w:hint="eastAsia" w:ascii="宋体" w:hAnsi="宋体" w:cs="宋体"/>
          <w:sz w:val="24"/>
          <w:szCs w:val="24"/>
        </w:rPr>
        <w:t>3、为避免因填写不清晰所产生的麻烦，且能及时快速退返保证金，请各投标人按要求填写完整并</w:t>
      </w:r>
      <w:r>
        <w:rPr>
          <w:rFonts w:hint="eastAsia" w:ascii="宋体" w:hAnsi="宋体" w:cs="宋体"/>
          <w:b/>
          <w:bCs/>
          <w:sz w:val="24"/>
          <w:szCs w:val="24"/>
        </w:rPr>
        <w:t>打印</w:t>
      </w:r>
      <w:r>
        <w:rPr>
          <w:rFonts w:hint="eastAsia" w:ascii="宋体" w:hAnsi="宋体" w:cs="宋体"/>
          <w:sz w:val="24"/>
          <w:szCs w:val="24"/>
        </w:rPr>
        <w:t>以上内容。如因填写不清晰或信息不完整，需投标人重新填写清晰无误后方可进行报名程序。</w:t>
      </w:r>
    </w:p>
    <w:p w14:paraId="3EA38FA4">
      <w:pPr>
        <w:spacing w:line="320" w:lineRule="exact"/>
        <w:ind w:firstLine="480" w:firstLineChars="200"/>
        <w:rPr>
          <w:rFonts w:ascii="宋体" w:hAnsi="宋体" w:cs="宋体"/>
          <w:sz w:val="24"/>
          <w:szCs w:val="24"/>
        </w:rPr>
      </w:pPr>
      <w:r>
        <w:rPr>
          <w:rFonts w:hint="eastAsia" w:ascii="宋体" w:hAnsi="宋体" w:cs="宋体"/>
          <w:sz w:val="24"/>
          <w:szCs w:val="24"/>
        </w:rPr>
        <w:t>4、开户银行必须填列开户银行的具体网点。</w:t>
      </w:r>
    </w:p>
    <w:p w14:paraId="22050F99">
      <w:pPr>
        <w:spacing w:line="320" w:lineRule="exact"/>
        <w:ind w:firstLine="480" w:firstLineChars="200"/>
        <w:rPr>
          <w:rFonts w:ascii="宋体" w:hAnsi="宋体" w:cs="宋体"/>
          <w:b/>
          <w:bCs/>
          <w:sz w:val="24"/>
          <w:szCs w:val="24"/>
        </w:rPr>
      </w:pPr>
      <w:r>
        <w:rPr>
          <w:rFonts w:hint="eastAsia" w:ascii="宋体" w:hAnsi="宋体" w:cs="宋体"/>
          <w:b/>
          <w:bCs/>
          <w:sz w:val="24"/>
          <w:szCs w:val="24"/>
        </w:rPr>
        <w:t>5、投标人报名时则视同已完全知晓并认可上述要求。</w:t>
      </w:r>
    </w:p>
    <w:p w14:paraId="7D7E4B3B">
      <w:pPr>
        <w:pStyle w:val="2"/>
      </w:pPr>
    </w:p>
    <w:p w14:paraId="058217CF">
      <w:pPr>
        <w:pStyle w:val="2"/>
      </w:pPr>
    </w:p>
    <w:p w14:paraId="14B70ED1">
      <w:pPr>
        <w:pStyle w:val="2"/>
      </w:pPr>
    </w:p>
    <w:p w14:paraId="16B18AC9">
      <w:pPr>
        <w:pStyle w:val="2"/>
      </w:pPr>
    </w:p>
    <w:p w14:paraId="7ED5E617">
      <w:pPr>
        <w:pStyle w:val="2"/>
      </w:pPr>
    </w:p>
    <w:p w14:paraId="533C5C9E">
      <w:pPr>
        <w:pStyle w:val="2"/>
      </w:pPr>
    </w:p>
    <w:p w14:paraId="21FAE292">
      <w:pPr>
        <w:pStyle w:val="2"/>
      </w:pPr>
    </w:p>
    <w:p w14:paraId="4AB9E7CE">
      <w:pPr>
        <w:pStyle w:val="2"/>
      </w:pPr>
    </w:p>
    <w:p w14:paraId="4FC40311">
      <w:pPr>
        <w:pStyle w:val="2"/>
      </w:pPr>
    </w:p>
    <w:p w14:paraId="0A973DCC">
      <w:pPr>
        <w:spacing w:line="500" w:lineRule="exact"/>
        <w:jc w:val="both"/>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附件</w:t>
      </w:r>
      <w:r>
        <w:rPr>
          <w:rFonts w:hint="eastAsia" w:ascii="Calibri" w:hAnsi="Calibri" w:cs="宋体"/>
          <w:b/>
          <w:sz w:val="28"/>
          <w:szCs w:val="28"/>
          <w:lang w:val="en-US" w:eastAsia="zh-CN"/>
        </w:rPr>
        <w:t>4</w:t>
      </w:r>
      <w:r>
        <w:rPr>
          <w:rFonts w:hint="eastAsia" w:ascii="Calibri" w:hAnsi="Calibri" w:cs="宋体"/>
          <w:b/>
          <w:sz w:val="28"/>
          <w:szCs w:val="28"/>
        </w:rPr>
        <w:t>：</w:t>
      </w:r>
      <w:r>
        <w:rPr>
          <w:rFonts w:hint="eastAsia" w:ascii="宋体" w:hAnsi="宋体" w:cs="宋体"/>
          <w:b/>
          <w:bCs/>
          <w:sz w:val="28"/>
          <w:szCs w:val="28"/>
          <w:shd w:val="clear" w:color="auto" w:fill="FFFFFF"/>
        </w:rPr>
        <w:t xml:space="preserve"> </w:t>
      </w:r>
    </w:p>
    <w:p w14:paraId="2592C936">
      <w:pPr>
        <w:spacing w:before="100" w:after="240" w:line="500" w:lineRule="exact"/>
        <w:jc w:val="center"/>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授权委托书</w:t>
      </w:r>
    </w:p>
    <w:p w14:paraId="3E58574C">
      <w:pPr>
        <w:spacing w:line="500" w:lineRule="exact"/>
        <w:jc w:val="center"/>
        <w:rPr>
          <w:rFonts w:ascii="宋体" w:hAnsi="宋体"/>
          <w:szCs w:val="21"/>
        </w:rPr>
      </w:pPr>
    </w:p>
    <w:p w14:paraId="41CBBED6">
      <w:pPr>
        <w:adjustRightInd w:val="0"/>
        <w:snapToGrid w:val="0"/>
        <w:spacing w:line="360" w:lineRule="auto"/>
        <w:ind w:firstLine="516" w:firstLineChars="215"/>
        <w:rPr>
          <w:rFonts w:ascii="宋体" w:hAnsi="宋体" w:cs="宋体"/>
          <w:color w:val="auto"/>
          <w:sz w:val="24"/>
          <w:szCs w:val="24"/>
          <w:highlight w:val="none"/>
        </w:rPr>
      </w:pPr>
    </w:p>
    <w:p w14:paraId="4E177D0B">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14:paraId="36BA42F2">
      <w:pPr>
        <w:adjustRightInd w:val="0"/>
        <w:snapToGrid w:val="0"/>
        <w:spacing w:line="360" w:lineRule="auto"/>
        <w:ind w:firstLine="397"/>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本授权书于__________年_______月________日签字或盖章生效，特此声明。</w:t>
      </w:r>
    </w:p>
    <w:p w14:paraId="230B3A6B">
      <w:pPr>
        <w:spacing w:before="312" w:beforeLines="100" w:after="312" w:afterLines="100" w:line="500" w:lineRule="exact"/>
        <w:ind w:firstLine="420" w:firstLineChars="200"/>
        <w:rPr>
          <w:rFonts w:ascii="宋体" w:hAnsi="宋体"/>
          <w:szCs w:val="21"/>
        </w:rPr>
      </w:pPr>
      <w:r>
        <w:rPr>
          <w:rFonts w:hint="eastAsia" w:ascii="宋体" w:hAnsi="宋体"/>
          <w:szCs w:val="21"/>
        </w:rPr>
        <w:t>代理人无转委托权。</w:t>
      </w:r>
    </w:p>
    <w:p w14:paraId="6ACC671D">
      <w:pPr>
        <w:spacing w:line="500" w:lineRule="exact"/>
        <w:rPr>
          <w:rFonts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67C9815E">
      <w:pPr>
        <w:spacing w:line="500" w:lineRule="exact"/>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r>
        <w:rPr>
          <w:rFonts w:hint="eastAsia" w:ascii="宋体" w:hAnsi="宋体"/>
          <w:szCs w:val="21"/>
          <w:lang w:val="en-US" w:eastAsia="zh-CN"/>
        </w:rPr>
        <w:t>或盖章</w:t>
      </w:r>
      <w:r>
        <w:rPr>
          <w:rFonts w:hint="eastAsia" w:ascii="宋体" w:hAnsi="宋体"/>
          <w:szCs w:val="21"/>
        </w:rPr>
        <w:t>)</w:t>
      </w:r>
    </w:p>
    <w:p w14:paraId="13B2A3EA">
      <w:pPr>
        <w:spacing w:line="500" w:lineRule="exact"/>
        <w:rPr>
          <w:rFonts w:ascii="宋体" w:hAnsi="宋体"/>
          <w:szCs w:val="21"/>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4A5959A3">
      <w:pPr>
        <w:spacing w:line="500" w:lineRule="exact"/>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w:t>
      </w:r>
    </w:p>
    <w:p w14:paraId="3E711B2D">
      <w:pPr>
        <w:spacing w:line="500" w:lineRule="exact"/>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4411E71E">
      <w:pPr>
        <w:spacing w:line="500" w:lineRule="exact"/>
        <w:rPr>
          <w:rFonts w:ascii="宋体" w:hAnsi="宋体"/>
          <w:szCs w:val="21"/>
        </w:rPr>
      </w:pPr>
      <w:r>
        <w:rPr>
          <w:rFonts w:hint="eastAsia" w:ascii="宋体" w:hAnsi="宋体"/>
          <w:szCs w:val="21"/>
          <w:lang w:val="en-US" w:eastAsia="zh-CN"/>
        </w:rPr>
        <w:t>代理人：</w:t>
      </w:r>
      <w:r>
        <w:rPr>
          <w:rFonts w:hint="eastAsia" w:ascii="宋体" w:hAnsi="宋体"/>
          <w:szCs w:val="21"/>
          <w:u w:val="single"/>
        </w:rPr>
        <w:t xml:space="preserve">                       </w:t>
      </w:r>
      <w:r>
        <w:rPr>
          <w:rFonts w:hint="eastAsia" w:ascii="宋体" w:hAnsi="宋体"/>
          <w:szCs w:val="21"/>
        </w:rPr>
        <w:t>(签字</w:t>
      </w:r>
      <w:r>
        <w:rPr>
          <w:rFonts w:hint="eastAsia" w:ascii="宋体" w:hAnsi="宋体"/>
          <w:szCs w:val="21"/>
          <w:lang w:val="en-US" w:eastAsia="zh-CN"/>
        </w:rPr>
        <w:t>或盖章</w:t>
      </w:r>
      <w:r>
        <w:rPr>
          <w:rFonts w:hint="eastAsia" w:ascii="宋体" w:hAnsi="宋体"/>
          <w:szCs w:val="21"/>
        </w:rPr>
        <w:t>)</w:t>
      </w:r>
    </w:p>
    <w:p w14:paraId="56715F67">
      <w:pPr>
        <w:pStyle w:val="3"/>
        <w:rPr>
          <w:rFonts w:hint="eastAsia" w:eastAsia="宋体"/>
          <w:lang w:val="en-US" w:eastAsia="zh-CN"/>
        </w:rPr>
      </w:pPr>
    </w:p>
    <w:p w14:paraId="4DC06FAE">
      <w:pPr>
        <w:spacing w:line="500" w:lineRule="exact"/>
        <w:jc w:val="center"/>
        <w:rPr>
          <w:rFonts w:ascii="宋体" w:hAnsi="宋体"/>
          <w:szCs w:val="21"/>
        </w:rPr>
      </w:pPr>
      <w:r>
        <w:rPr>
          <w:rFonts w:hint="eastAsia" w:ascii="宋体" w:hAnsi="宋体"/>
          <w:szCs w:val="21"/>
        </w:rPr>
        <w:t xml:space="preserve">                                     年     月     日</w:t>
      </w:r>
    </w:p>
    <w:p w14:paraId="69177C16">
      <w:pPr>
        <w:spacing w:line="500" w:lineRule="exact"/>
        <w:rPr>
          <w:rFonts w:ascii="宋体" w:hAnsi="宋体"/>
          <w:szCs w:val="21"/>
        </w:rPr>
      </w:pPr>
      <w:r>
        <w:rPr>
          <w:rFonts w:hint="eastAsia" w:ascii="宋体" w:hAnsi="宋体"/>
          <w:szCs w:val="21"/>
          <w:lang w:val="en-US" w:eastAsia="zh-CN"/>
        </w:rPr>
        <w:t>附件：1.法定代表人及</w:t>
      </w:r>
      <w:r>
        <w:rPr>
          <w:rFonts w:hint="eastAsia" w:ascii="宋体" w:hAnsi="宋体"/>
          <w:szCs w:val="21"/>
        </w:rPr>
        <w:t>代理人身份证</w:t>
      </w:r>
    </w:p>
    <w:p w14:paraId="6CDF8CF1">
      <w:pPr>
        <w:spacing w:line="500" w:lineRule="exact"/>
        <w:rPr>
          <w:rFonts w:hint="eastAsia" w:ascii="宋体" w:hAnsi="宋体"/>
          <w:szCs w:val="21"/>
        </w:rPr>
      </w:pPr>
      <w:r>
        <w:rPr>
          <w:rFonts w:hint="eastAsia" w:ascii="宋体" w:hAnsi="宋体"/>
          <w:szCs w:val="21"/>
        </w:rPr>
        <w:t>（双面复印件）粘贴处</w:t>
      </w:r>
    </w:p>
    <w:p w14:paraId="06CD52C2">
      <w:pPr>
        <w:pStyle w:val="2"/>
        <w:ind w:left="0" w:leftChars="0"/>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2501900</wp:posOffset>
                </wp:positionH>
                <wp:positionV relativeFrom="paragraph">
                  <wp:posOffset>312420</wp:posOffset>
                </wp:positionV>
                <wp:extent cx="429895" cy="977265"/>
                <wp:effectExtent l="0" t="0" r="8255" b="13335"/>
                <wp:wrapNone/>
                <wp:docPr id="8"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a:noFill/>
                        </a:ln>
                        <a:effectLst/>
                      </wps:spPr>
                      <wps:txbx>
                        <w:txbxContent>
                          <w:p w14:paraId="2A99240D">
                            <w:pPr>
                              <w:adjustRightInd w:val="0"/>
                              <w:snapToGrid w:val="0"/>
                              <w:jc w:val="both"/>
                              <w:rPr>
                                <w:sz w:val="28"/>
                                <w:szCs w:val="28"/>
                              </w:rPr>
                            </w:pPr>
                          </w:p>
                        </w:txbxContent>
                      </wps:txbx>
                      <wps:bodyPr vert="eaVert" upright="1"/>
                    </wps:wsp>
                  </a:graphicData>
                </a:graphic>
              </wp:anchor>
            </w:drawing>
          </mc:Choice>
          <mc:Fallback>
            <w:pict>
              <v:shape id="_x0000_s1026" o:spid="_x0000_s1026" o:spt="202" type="#_x0000_t202" style="position:absolute;left:0pt;margin-left:197pt;margin-top:24.6pt;height:76.95pt;width:33.85pt;z-index:251659264;mso-width-relative:page;mso-height-relative:page;" fillcolor="#FFFFFF" filled="t" stroked="f" coordsize="21600,21600" o:gfxdata="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Si8lfZAAAACgEAAA8AAAAAAAAAAQAgAAAAIgAAAGRycy9k&#10;b3ducmV2LnhtbFBLAQIUABQAAAAIAIdO4kDUmogVAQIAABkEAAAOAAAAAAAAAAEAIAAAACgBAABk&#10;cnMvZTJvRG9jLnhtbFBLBQYAAAAABgAGAFkBAACbBQAAAAA=&#10;">
                <v:fill type="gradient" on="t" color2="#FFFFFF" angle="90" focus="100%" focussize="0,0">
                  <o:fill type="gradientUnscaled" v:ext="backwardCompatible"/>
                </v:fill>
                <v:stroke on="f"/>
                <v:imagedata o:title=""/>
                <o:lock v:ext="edit" aspectratio="f"/>
                <v:textbox style="layout-flow:vertical-ideographic;">
                  <w:txbxContent>
                    <w:p w14:paraId="2A99240D">
                      <w:pPr>
                        <w:adjustRightInd w:val="0"/>
                        <w:snapToGrid w:val="0"/>
                        <w:jc w:val="both"/>
                        <w:rPr>
                          <w:sz w:val="28"/>
                          <w:szCs w:val="28"/>
                        </w:rPr>
                      </w:pPr>
                    </w:p>
                  </w:txbxContent>
                </v:textbox>
              </v:shape>
            </w:pict>
          </mc:Fallback>
        </mc:AlternateContent>
      </w:r>
      <w:r>
        <w:rPr>
          <w:rFonts w:hint="eastAsia" w:ascii="宋体" w:hAnsi="宋体" w:cstheme="minorBidi"/>
          <w:kern w:val="2"/>
          <w:sz w:val="21"/>
          <w:szCs w:val="21"/>
          <w:lang w:val="en-US" w:eastAsia="zh-CN" w:bidi="ar-SA"/>
        </w:rPr>
        <w:t>2.</w:t>
      </w:r>
      <w:r>
        <w:rPr>
          <w:rFonts w:hint="eastAsia" w:ascii="宋体" w:hAnsi="宋体" w:eastAsiaTheme="minorEastAsia" w:cstheme="minorBidi"/>
          <w:kern w:val="2"/>
          <w:sz w:val="21"/>
          <w:szCs w:val="21"/>
          <w:lang w:val="en-US" w:eastAsia="zh-CN" w:bidi="ar-SA"/>
        </w:rPr>
        <w:t>授权委托人社保证明</w:t>
      </w:r>
    </w:p>
    <w:p w14:paraId="3FECE0AA">
      <w:pPr>
        <w:pStyle w:val="2"/>
        <w:ind w:left="0" w:leftChars="0"/>
        <w:rPr>
          <w:rFonts w:hint="eastAsia" w:ascii="宋体" w:hAnsi="宋体" w:cs="宋体"/>
          <w:b/>
          <w:sz w:val="24"/>
          <w:szCs w:val="28"/>
        </w:rPr>
      </w:pPr>
    </w:p>
    <w:p w14:paraId="44D10CBE">
      <w:pPr>
        <w:pStyle w:val="2"/>
        <w:ind w:left="0" w:leftChars="0"/>
        <w:rPr>
          <w:rFonts w:hint="eastAsia" w:ascii="宋体" w:hAnsi="宋体" w:cs="宋体"/>
          <w:b/>
          <w:sz w:val="24"/>
          <w:szCs w:val="28"/>
        </w:rPr>
      </w:pPr>
    </w:p>
    <w:p w14:paraId="7726BD73">
      <w:pPr>
        <w:pStyle w:val="2"/>
        <w:ind w:left="0" w:leftChars="0"/>
        <w:rPr>
          <w:rFonts w:hint="eastAsia" w:ascii="宋体" w:hAnsi="宋体" w:cs="宋体"/>
          <w:b/>
          <w:sz w:val="24"/>
          <w:szCs w:val="28"/>
        </w:rPr>
      </w:pPr>
    </w:p>
    <w:p w14:paraId="1E092138">
      <w:pPr>
        <w:pStyle w:val="2"/>
        <w:ind w:left="0" w:leftChars="0"/>
        <w:rPr>
          <w:rFonts w:hint="eastAsia" w:ascii="宋体" w:hAnsi="宋体" w:cs="宋体"/>
          <w:b/>
          <w:sz w:val="24"/>
          <w:szCs w:val="28"/>
        </w:rPr>
      </w:pPr>
    </w:p>
    <w:p w14:paraId="4F0B72AF">
      <w:pPr>
        <w:pStyle w:val="2"/>
        <w:ind w:left="0" w:leftChars="0"/>
        <w:rPr>
          <w:rFonts w:hint="eastAsia" w:ascii="宋体" w:hAnsi="宋体" w:cs="宋体"/>
          <w:b/>
          <w:sz w:val="24"/>
          <w:szCs w:val="28"/>
        </w:rPr>
      </w:pPr>
    </w:p>
    <w:p w14:paraId="2809A1A1">
      <w:pPr>
        <w:pStyle w:val="2"/>
        <w:ind w:left="0" w:leftChars="0"/>
        <w:rPr>
          <w:rFonts w:hint="eastAsia" w:ascii="宋体" w:hAnsi="宋体" w:cs="宋体"/>
          <w:b/>
          <w:sz w:val="24"/>
          <w:szCs w:val="28"/>
        </w:rPr>
      </w:pPr>
    </w:p>
    <w:p w14:paraId="28C5C5DF">
      <w:pPr>
        <w:pStyle w:val="2"/>
        <w:ind w:left="0" w:leftChars="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附件5</w:t>
      </w:r>
    </w:p>
    <w:p w14:paraId="1722F8EF">
      <w:pPr>
        <w:pStyle w:val="2"/>
        <w:ind w:left="0" w:leftChars="0"/>
        <w:rPr>
          <w:rFonts w:ascii="宋体" w:hAnsi="宋体" w:eastAsia="宋体" w:cs="Times New Roman"/>
          <w:b/>
          <w:bCs/>
          <w:snapToGrid w:val="0"/>
          <w:color w:val="000000" w:themeColor="text1"/>
          <w:sz w:val="28"/>
          <w:szCs w:val="28"/>
          <w14:textFill>
            <w14:solidFill>
              <w14:schemeClr w14:val="tx1"/>
            </w14:solidFill>
          </w14:textFill>
        </w:rPr>
      </w:pPr>
      <w:bookmarkStart w:id="0" w:name="_GoBack"/>
      <w:bookmarkEnd w:id="0"/>
      <w:r>
        <w:rPr>
          <w:rFonts w:hint="eastAsia" w:ascii="宋体" w:hAnsi="宋体" w:eastAsia="宋体" w:cs="Times New Roman"/>
          <w:b/>
          <w:bCs/>
          <w:snapToGrid w:val="0"/>
          <w:color w:val="000000" w:themeColor="text1"/>
          <w:sz w:val="28"/>
          <w:szCs w:val="28"/>
          <w14:textFill>
            <w14:solidFill>
              <w14:schemeClr w14:val="tx1"/>
            </w14:solidFill>
          </w14:textFill>
        </w:rPr>
        <w:t>友情提醒：停车场索引图</w:t>
      </w:r>
    </w:p>
    <w:p w14:paraId="114B65A8">
      <w:pPr>
        <w:pStyle w:val="2"/>
        <w:ind w:left="0" w:leftChars="0"/>
        <w:rPr>
          <w:rFonts w:ascii="宋体" w:hAnsi="宋体" w:eastAsia="宋体" w:cs="Times New Roman"/>
          <w:b/>
          <w:bCs/>
          <w:snapToGrid w:val="0"/>
          <w:color w:val="FF0000"/>
          <w:sz w:val="36"/>
          <w:szCs w:val="36"/>
        </w:rPr>
      </w:pPr>
      <w:r>
        <w:rPr>
          <w:rFonts w:ascii="宋体" w:hAnsi="宋体" w:eastAsia="宋体" w:cs="Times New Roman"/>
          <w:b/>
          <w:bCs/>
          <w:snapToGrid w:val="0"/>
          <w:color w:val="FF0000"/>
          <w:sz w:val="36"/>
          <w:szCs w:val="36"/>
        </w:rPr>
        <w:drawing>
          <wp:inline distT="0" distB="0" distL="114300" distR="114300">
            <wp:extent cx="5273675" cy="2324100"/>
            <wp:effectExtent l="0" t="0" r="3175" b="0"/>
            <wp:docPr id="5" name="图片 5" descr="e6ee20ebddbef23e009e7f819853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6ee20ebddbef23e009e7f819853adb"/>
                    <pic:cNvPicPr>
                      <a:picLocks noChangeAspect="1"/>
                    </pic:cNvPicPr>
                  </pic:nvPicPr>
                  <pic:blipFill>
                    <a:blip r:embed="rId4"/>
                    <a:stretch>
                      <a:fillRect/>
                    </a:stretch>
                  </pic:blipFill>
                  <pic:spPr>
                    <a:xfrm>
                      <a:off x="0" y="0"/>
                      <a:ext cx="5273675" cy="2324100"/>
                    </a:xfrm>
                    <a:prstGeom prst="rect">
                      <a:avLst/>
                    </a:prstGeom>
                  </pic:spPr>
                </pic:pic>
              </a:graphicData>
            </a:graphic>
          </wp:inline>
        </w:drawing>
      </w:r>
    </w:p>
    <w:p w14:paraId="0A7AF95E">
      <w:pPr>
        <w:pStyle w:val="2"/>
        <w:ind w:left="0" w:leftChars="0"/>
        <w:rPr>
          <w:rFonts w:ascii="宋体" w:hAnsi="宋体" w:eastAsia="宋体" w:cs="Times New Roman"/>
          <w:b/>
          <w:bCs/>
          <w:snapToGrid w:val="0"/>
          <w:color w:val="FF0000"/>
          <w:sz w:val="28"/>
          <w:szCs w:val="28"/>
        </w:rPr>
      </w:pPr>
      <w:r>
        <w:rPr>
          <w:rFonts w:hint="eastAsia" w:ascii="宋体" w:hAnsi="宋体" w:eastAsia="宋体" w:cs="Times New Roman"/>
          <w:b/>
          <w:bCs/>
          <w:snapToGrid w:val="0"/>
          <w:color w:val="FF0000"/>
          <w:sz w:val="28"/>
          <w:szCs w:val="28"/>
        </w:rPr>
        <w:t>3号门进入后30米右转，开到头看到机械停车位，向北开100米到达地面大停车场，见下图.</w:t>
      </w:r>
    </w:p>
    <w:p w14:paraId="5FDEE4A3">
      <w:pPr>
        <w:pStyle w:val="2"/>
        <w:ind w:left="0" w:leftChars="0"/>
        <w:rPr>
          <w:rFonts w:ascii="Times New Roman" w:hAnsi="Times New Roman" w:eastAsia="宋体" w:cs="Times New Roman"/>
          <w:szCs w:val="21"/>
        </w:rPr>
      </w:pPr>
      <w:r>
        <w:rPr>
          <w:rFonts w:ascii="宋体" w:hAnsi="宋体" w:eastAsia="宋体" w:cs="Times New Roman"/>
          <w:b/>
          <w:bCs/>
          <w:snapToGrid w:val="0"/>
          <w:color w:val="FF0000"/>
          <w:sz w:val="36"/>
          <w:szCs w:val="36"/>
        </w:rPr>
        <w:drawing>
          <wp:inline distT="0" distB="0" distL="114300" distR="114300">
            <wp:extent cx="5250180" cy="4358005"/>
            <wp:effectExtent l="0" t="0" r="7620" b="4445"/>
            <wp:docPr id="7" name="图片 7" descr="33b73922bc28ab30bd96ba3721d6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3b73922bc28ab30bd96ba3721d6143"/>
                    <pic:cNvPicPr>
                      <a:picLocks noChangeAspect="1"/>
                    </pic:cNvPicPr>
                  </pic:nvPicPr>
                  <pic:blipFill>
                    <a:blip r:embed="rId5"/>
                    <a:stretch>
                      <a:fillRect/>
                    </a:stretch>
                  </pic:blipFill>
                  <pic:spPr>
                    <a:xfrm>
                      <a:off x="0" y="0"/>
                      <a:ext cx="5250180" cy="43580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2N2UzY2ZlZjUxYjc4ZmIyNDY3ZjM3NjY0NjkyMGQifQ=="/>
  </w:docVars>
  <w:rsids>
    <w:rsidRoot w:val="008227A6"/>
    <w:rsid w:val="005737A7"/>
    <w:rsid w:val="008227A6"/>
    <w:rsid w:val="0083342A"/>
    <w:rsid w:val="0096282E"/>
    <w:rsid w:val="00A13E36"/>
    <w:rsid w:val="00B66EAA"/>
    <w:rsid w:val="00C2121C"/>
    <w:rsid w:val="00E51CD4"/>
    <w:rsid w:val="05E11D07"/>
    <w:rsid w:val="078B5402"/>
    <w:rsid w:val="102F780B"/>
    <w:rsid w:val="105E7DF1"/>
    <w:rsid w:val="10AA26F2"/>
    <w:rsid w:val="132B2FCC"/>
    <w:rsid w:val="1C3F79EC"/>
    <w:rsid w:val="2358559A"/>
    <w:rsid w:val="2A9E4EF5"/>
    <w:rsid w:val="2DFA1128"/>
    <w:rsid w:val="2F2F7E9D"/>
    <w:rsid w:val="342A0CCD"/>
    <w:rsid w:val="4998668F"/>
    <w:rsid w:val="49F566D5"/>
    <w:rsid w:val="5C3D7B46"/>
    <w:rsid w:val="5DE418ED"/>
    <w:rsid w:val="62AB2987"/>
    <w:rsid w:val="65D0244C"/>
    <w:rsid w:val="691B7DA6"/>
    <w:rsid w:val="702521D8"/>
    <w:rsid w:val="71C1607D"/>
    <w:rsid w:val="727F5CE2"/>
    <w:rsid w:val="743E758C"/>
    <w:rsid w:val="74C24BEF"/>
    <w:rsid w:val="78A101B6"/>
    <w:rsid w:val="78E01956"/>
    <w:rsid w:val="7AFE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w:basedOn w:val="1"/>
    <w:next w:val="1"/>
    <w:autoRedefine/>
    <w:qFormat/>
    <w:uiPriority w:val="0"/>
    <w:pPr>
      <w:spacing w:after="120"/>
    </w:pPr>
    <w:rPr>
      <w:rFonts w:ascii="Times New Roman" w:hAnsi="Times New Roman" w:eastAsia="宋体" w:cs="Times New Roman"/>
      <w:szCs w:val="24"/>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paragraph" w:customStyle="1" w:styleId="11">
    <w:name w:val="成文日期"/>
    <w:basedOn w:val="1"/>
    <w:qFormat/>
    <w:uiPriority w:val="0"/>
    <w:pPr>
      <w:spacing w:line="570" w:lineRule="exact"/>
      <w:ind w:right="400" w:rightChars="400" w:firstLine="200" w:firstLineChars="200"/>
      <w:jc w:val="right"/>
    </w:pPr>
    <w:rPr>
      <w:rFonts w:ascii="仿宋_GB2312"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1792</Words>
  <Characters>1863</Characters>
  <Lines>16</Lines>
  <Paragraphs>4</Paragraphs>
  <TotalTime>0</TotalTime>
  <ScaleCrop>false</ScaleCrop>
  <LinksUpToDate>false</LinksUpToDate>
  <CharactersWithSpaces>2405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2021-08-11T06:46:00Z</dcterms:created>
  <dc:creator>732281613@qq.com</dc:creator>
  <cp:lastModifiedBy>慕</cp:lastModifiedBy>
  <cp:lastPrinted>2021-12-03T04:18:00Z</cp:lastPrinted>
  <dcterms:modified xsi:type="dcterms:W3CDTF">2025-03-24T01:38:59Z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B0F7287591BF4A57AAA8A7ED4409B06A</vt:lpwstr>
  </property>
  <property fmtid="{D5CDD505-2E9C-101B-9397-08002B2CF9AE}" pid="4" name="KSOTemplateDocerSaveRecord">
    <vt:lpwstr>eyJoZGlkIjoiZDE2N2UzY2ZlZjUxYjc4ZmIyNDY3ZjM3NjY0NjkyMGQiLCJ1c2VySWQiOiI5OTMyOTkxNDIifQ==</vt:lpwstr>
  </property>
</Properties>
</file>